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Вакантные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МБОУ «Верхне-Альмурзинская ООШ» Алькеевского МР РТ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2025-2026 учебный год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tbl>
      <w:tblPr>
        <w:tblStyle w:val="47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Количество учащихся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Вакантные места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</w:tbl>
    <w:p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2025-03-31T10:24:16Z</dcterms:modified>
</cp:coreProperties>
</file>